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94" w:rsidRPr="00276B94" w:rsidRDefault="00792351" w:rsidP="008306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                           </w:t>
      </w:r>
      <w:r w:rsidR="00276B94" w:rsidRPr="00276B94">
        <w:rPr>
          <w:rFonts w:ascii="Arial" w:hAnsi="Arial" w:cs="Arial"/>
          <w:b/>
          <w:sz w:val="32"/>
          <w:szCs w:val="32"/>
          <w:lang w:eastAsia="ru-RU"/>
        </w:rPr>
        <w:t xml:space="preserve">АДМИНИСТРАЦИЯ </w:t>
      </w:r>
    </w:p>
    <w:p w:rsidR="00276B94" w:rsidRPr="00276B94" w:rsidRDefault="00276B94" w:rsidP="00276B94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76B94">
        <w:rPr>
          <w:rFonts w:ascii="Arial" w:hAnsi="Arial" w:cs="Arial"/>
          <w:b/>
          <w:sz w:val="32"/>
          <w:szCs w:val="32"/>
          <w:lang w:eastAsia="ru-RU"/>
        </w:rPr>
        <w:t xml:space="preserve">ПРИГОРОДНЕНСКОГО СЕЛЬСОВЕТА </w:t>
      </w:r>
    </w:p>
    <w:p w:rsidR="00276B94" w:rsidRPr="00276B94" w:rsidRDefault="00276B94" w:rsidP="00276B94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76B94">
        <w:rPr>
          <w:rFonts w:ascii="Arial" w:hAnsi="Arial" w:cs="Arial"/>
          <w:b/>
          <w:sz w:val="32"/>
          <w:szCs w:val="32"/>
          <w:lang w:eastAsia="ru-RU"/>
        </w:rPr>
        <w:t>РЫЛЬСКОГО РАЙОНА</w:t>
      </w:r>
    </w:p>
    <w:p w:rsidR="00276B94" w:rsidRPr="00276B94" w:rsidRDefault="00276B94" w:rsidP="00276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</w:p>
    <w:p w:rsidR="00276B94" w:rsidRPr="00276B94" w:rsidRDefault="00276B94" w:rsidP="00276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  <w:r w:rsidRPr="00276B94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  <w:t>ПОСТАНОВЛЕНИЕ</w:t>
      </w:r>
    </w:p>
    <w:p w:rsidR="00276B94" w:rsidRPr="00276B94" w:rsidRDefault="00276B94" w:rsidP="00276B94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76B94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>17</w:t>
      </w:r>
      <w:r w:rsidRPr="00276B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февраля</w:t>
      </w:r>
      <w:r w:rsidRPr="00276B94">
        <w:rPr>
          <w:rFonts w:ascii="Arial" w:hAnsi="Arial" w:cs="Arial"/>
          <w:b/>
          <w:sz w:val="32"/>
          <w:szCs w:val="32"/>
        </w:rPr>
        <w:t xml:space="preserve"> 2025 г. №</w:t>
      </w:r>
      <w:r>
        <w:rPr>
          <w:rFonts w:ascii="Arial" w:hAnsi="Arial" w:cs="Arial"/>
          <w:b/>
          <w:sz w:val="32"/>
          <w:szCs w:val="32"/>
        </w:rPr>
        <w:t>3</w:t>
      </w:r>
    </w:p>
    <w:p w:rsidR="00276B94" w:rsidRDefault="00276B94" w:rsidP="007923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B94" w:rsidRDefault="00276B94" w:rsidP="00276B94">
      <w:pPr>
        <w:tabs>
          <w:tab w:val="left" w:pos="4575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Calibri" w:hAnsi="Arial" w:cs="Arial"/>
          <w:b/>
          <w:bCs/>
          <w:sz w:val="32"/>
          <w:szCs w:val="32"/>
        </w:rPr>
      </w:pPr>
      <w:proofErr w:type="gramStart"/>
      <w:r w:rsidRPr="00276B9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276B94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276B94">
        <w:rPr>
          <w:rFonts w:ascii="Arial" w:hAnsi="Arial" w:cs="Arial"/>
          <w:b/>
          <w:sz w:val="32"/>
          <w:szCs w:val="32"/>
        </w:rPr>
        <w:t xml:space="preserve"> сельсовета Рыльского района от 20.08.2018 № 134 «Об утверждении Административного регламента Администрации </w:t>
      </w:r>
      <w:proofErr w:type="spellStart"/>
      <w:r w:rsidRPr="00276B94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276B94">
        <w:rPr>
          <w:rFonts w:ascii="Arial" w:hAnsi="Arial" w:cs="Arial"/>
          <w:b/>
          <w:sz w:val="32"/>
          <w:szCs w:val="32"/>
        </w:rPr>
        <w:t xml:space="preserve"> сельсовета Рыльского района предоставления муниципальной услуги «Утверждение схемы расположения земельного участка на кадастровом плане территории</w:t>
      </w:r>
      <w:r w:rsidRPr="00276B94">
        <w:rPr>
          <w:rFonts w:ascii="Arial" w:eastAsia="Arial Unicode MS" w:hAnsi="Arial" w:cs="Arial"/>
          <w:b/>
          <w:sz w:val="32"/>
          <w:szCs w:val="32"/>
        </w:rPr>
        <w:t>» (в редакции постановления от 21.01.2019 №18,</w:t>
      </w:r>
      <w:r w:rsidRPr="00276B94">
        <w:rPr>
          <w:rFonts w:ascii="Arial" w:eastAsia="Calibri" w:hAnsi="Arial" w:cs="Arial"/>
          <w:b/>
          <w:bCs/>
          <w:sz w:val="32"/>
          <w:szCs w:val="32"/>
        </w:rPr>
        <w:t xml:space="preserve"> от 25.04.2022г.</w:t>
      </w:r>
      <w:proofErr w:type="gramEnd"/>
    </w:p>
    <w:p w:rsidR="00792351" w:rsidRPr="00276B94" w:rsidRDefault="00276B94" w:rsidP="00276B94">
      <w:pPr>
        <w:tabs>
          <w:tab w:val="left" w:pos="4575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276B94">
        <w:rPr>
          <w:rFonts w:ascii="Arial" w:eastAsia="Calibri" w:hAnsi="Arial" w:cs="Arial"/>
          <w:b/>
          <w:bCs/>
          <w:sz w:val="32"/>
          <w:szCs w:val="32"/>
        </w:rPr>
        <w:t>№37, от 20.02.2023 №11)</w:t>
      </w:r>
      <w:proofErr w:type="gramEnd"/>
    </w:p>
    <w:p w:rsidR="00792351" w:rsidRDefault="00792351" w:rsidP="00792351">
      <w:pPr>
        <w:tabs>
          <w:tab w:val="left" w:pos="457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F2B" w:rsidRPr="00276B94" w:rsidRDefault="00AD5F2B" w:rsidP="00AD5F2B">
      <w:pPr>
        <w:pStyle w:val="ConsPlusTitle"/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276B94">
        <w:rPr>
          <w:b w:val="0"/>
          <w:bCs w:val="0"/>
          <w:sz w:val="24"/>
          <w:szCs w:val="24"/>
        </w:rPr>
        <w:t xml:space="preserve">В соответствии с Федеральным законом от 08.08.2024 г. № 317-ФЗ  «О внесении изменений  в статьи 11.10 и 39.15 Земельного кодекса Российской Федерации, и статью 18.1 Федерального закона  «О геодезии, картографии и  пространственных  данных и о внесении изменений в отдельные  законодательные  акты Российской Федерации», Администрация </w:t>
      </w:r>
      <w:proofErr w:type="spellStart"/>
      <w:r w:rsidRPr="00276B94">
        <w:rPr>
          <w:b w:val="0"/>
          <w:bCs w:val="0"/>
          <w:sz w:val="24"/>
          <w:szCs w:val="24"/>
        </w:rPr>
        <w:t>Пригородненского</w:t>
      </w:r>
      <w:proofErr w:type="spellEnd"/>
      <w:r w:rsidRPr="00276B94">
        <w:rPr>
          <w:b w:val="0"/>
          <w:bCs w:val="0"/>
          <w:sz w:val="24"/>
          <w:szCs w:val="24"/>
        </w:rPr>
        <w:t xml:space="preserve"> сельсовета Рыльского района Курской области </w:t>
      </w:r>
      <w:r w:rsidR="00276B94" w:rsidRPr="00276B94">
        <w:rPr>
          <w:b w:val="0"/>
          <w:bCs w:val="0"/>
          <w:sz w:val="24"/>
          <w:szCs w:val="24"/>
        </w:rPr>
        <w:t>постановляет</w:t>
      </w:r>
      <w:r w:rsidRPr="00276B94">
        <w:rPr>
          <w:b w:val="0"/>
          <w:bCs w:val="0"/>
          <w:sz w:val="24"/>
          <w:szCs w:val="24"/>
        </w:rPr>
        <w:t>:</w:t>
      </w:r>
    </w:p>
    <w:p w:rsidR="00AD5F2B" w:rsidRPr="00276B94" w:rsidRDefault="00AD5F2B" w:rsidP="00AD5F2B">
      <w:pPr>
        <w:pStyle w:val="a5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6B94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276B94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276B94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76B94">
        <w:rPr>
          <w:rFonts w:ascii="Arial" w:hAnsi="Arial" w:cs="Arial"/>
          <w:sz w:val="24"/>
          <w:szCs w:val="24"/>
        </w:rPr>
        <w:t xml:space="preserve"> сельсовета  от 20 августа  2018 года №134  </w:t>
      </w:r>
      <w:r w:rsidRPr="00276B94">
        <w:rPr>
          <w:rFonts w:ascii="Arial" w:hAnsi="Arial" w:cs="Arial"/>
          <w:bCs/>
          <w:sz w:val="24"/>
          <w:szCs w:val="24"/>
        </w:rPr>
        <w:t xml:space="preserve">«Об утверждении Административного регламента Администрации </w:t>
      </w:r>
      <w:proofErr w:type="spellStart"/>
      <w:r w:rsidRPr="00276B94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Pr="00276B94">
        <w:rPr>
          <w:rFonts w:ascii="Arial" w:hAnsi="Arial" w:cs="Arial"/>
          <w:bCs/>
          <w:sz w:val="24"/>
          <w:szCs w:val="24"/>
        </w:rPr>
        <w:t xml:space="preserve">  сельсовета Рыльского района Курской области</w:t>
      </w:r>
      <w:r w:rsidRPr="00276B94">
        <w:rPr>
          <w:rFonts w:ascii="Arial" w:hAnsi="Arial" w:cs="Arial"/>
          <w:sz w:val="24"/>
          <w:szCs w:val="24"/>
        </w:rPr>
        <w:t xml:space="preserve">  предоставления муниципальной услуги «</w:t>
      </w:r>
      <w:r w:rsidRPr="00276B94">
        <w:rPr>
          <w:rFonts w:ascii="Arial" w:hAnsi="Arial" w:cs="Arial"/>
          <w:bCs/>
          <w:color w:val="auto"/>
          <w:sz w:val="24"/>
          <w:szCs w:val="24"/>
        </w:rPr>
        <w:t xml:space="preserve">Утверждение схемы расположения земельного участка </w:t>
      </w:r>
      <w:r w:rsidRPr="00276B94">
        <w:rPr>
          <w:rFonts w:ascii="Arial" w:hAnsi="Arial" w:cs="Arial"/>
          <w:sz w:val="24"/>
          <w:szCs w:val="24"/>
        </w:rPr>
        <w:t>на кадастровом плане территории</w:t>
      </w:r>
      <w:r w:rsidRPr="00276B94">
        <w:rPr>
          <w:rFonts w:ascii="Arial" w:eastAsia="Arial Unicode MS" w:hAnsi="Arial" w:cs="Arial"/>
          <w:sz w:val="24"/>
          <w:szCs w:val="24"/>
        </w:rPr>
        <w:t>»</w:t>
      </w:r>
      <w:r w:rsidR="0020264C" w:rsidRPr="00276B94">
        <w:rPr>
          <w:rFonts w:ascii="Arial" w:eastAsia="Arial Unicode MS" w:hAnsi="Arial" w:cs="Arial"/>
          <w:sz w:val="24"/>
          <w:szCs w:val="24"/>
        </w:rPr>
        <w:t xml:space="preserve"> (в редакции постановления от 21.01.2019 №18,</w:t>
      </w:r>
      <w:r w:rsidR="0020264C" w:rsidRPr="00276B94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="0020264C" w:rsidRPr="00276B94"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  <w:t>от 25.04.2022г. №37, 20.02.2023 №11)</w:t>
      </w:r>
      <w:r w:rsidR="0020264C" w:rsidRPr="00276B94">
        <w:rPr>
          <w:rFonts w:ascii="Arial" w:hAnsi="Arial" w:cs="Arial"/>
          <w:sz w:val="24"/>
          <w:szCs w:val="24"/>
        </w:rPr>
        <w:t xml:space="preserve"> следующие изменения и дополнения</w:t>
      </w:r>
      <w:r w:rsidRPr="00276B94">
        <w:rPr>
          <w:rFonts w:ascii="Arial" w:hAnsi="Arial" w:cs="Arial"/>
          <w:sz w:val="24"/>
          <w:szCs w:val="24"/>
        </w:rPr>
        <w:t>:</w:t>
      </w:r>
      <w:proofErr w:type="gramEnd"/>
    </w:p>
    <w:p w:rsidR="008D2658" w:rsidRPr="00276B94" w:rsidRDefault="0020264C" w:rsidP="000821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276B94">
        <w:rPr>
          <w:rFonts w:ascii="Arial" w:hAnsi="Arial" w:cs="Arial"/>
          <w:sz w:val="24"/>
          <w:szCs w:val="24"/>
          <w:lang w:eastAsia="ru-RU"/>
        </w:rPr>
        <w:t>1.1.</w:t>
      </w:r>
      <w:r w:rsidR="008D2658" w:rsidRPr="00276B94">
        <w:rPr>
          <w:rFonts w:ascii="Arial" w:hAnsi="Arial" w:cs="Arial"/>
          <w:sz w:val="24"/>
          <w:szCs w:val="24"/>
          <w:lang w:eastAsia="ru-RU"/>
        </w:rPr>
        <w:t xml:space="preserve">Абзац 1 пункта 2.6.2. Регламента изложить в </w:t>
      </w:r>
      <w:proofErr w:type="gramStart"/>
      <w:r w:rsidRPr="00276B94">
        <w:rPr>
          <w:rFonts w:ascii="Arial" w:hAnsi="Arial" w:cs="Arial"/>
          <w:sz w:val="24"/>
          <w:szCs w:val="24"/>
          <w:lang w:eastAsia="ru-RU"/>
        </w:rPr>
        <w:t>следующий</w:t>
      </w:r>
      <w:proofErr w:type="gramEnd"/>
      <w:r w:rsidR="008D2658" w:rsidRPr="00276B94">
        <w:rPr>
          <w:rFonts w:ascii="Arial" w:hAnsi="Arial" w:cs="Arial"/>
          <w:sz w:val="24"/>
          <w:szCs w:val="24"/>
          <w:lang w:eastAsia="ru-RU"/>
        </w:rPr>
        <w:t xml:space="preserve"> редакции:</w:t>
      </w:r>
    </w:p>
    <w:p w:rsidR="008D2658" w:rsidRPr="00276B94" w:rsidRDefault="008D2658" w:rsidP="000821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276B94">
        <w:rPr>
          <w:rFonts w:ascii="Arial" w:hAnsi="Arial" w:cs="Arial"/>
          <w:sz w:val="24"/>
          <w:szCs w:val="24"/>
          <w:lang w:eastAsia="ru-RU"/>
        </w:rPr>
        <w:t>«2.6.2. Подготовка схемы расположения земельного участка в форме электронного документа может осуществляться в соответствии с Земельным Кодексом заинтересованным  лицом с использованием федеральной  государственной географической информационной системы, обеспечивающей  функционирование национальной системы пространственных данных, или  иных  технологических и программных средств</w:t>
      </w:r>
      <w:proofErr w:type="gramStart"/>
      <w:r w:rsidRPr="00276B94">
        <w:rPr>
          <w:rFonts w:ascii="Arial" w:hAnsi="Arial" w:cs="Arial"/>
          <w:sz w:val="24"/>
          <w:szCs w:val="24"/>
          <w:lang w:eastAsia="ru-RU"/>
        </w:rPr>
        <w:t>.»</w:t>
      </w:r>
      <w:proofErr w:type="gramEnd"/>
    </w:p>
    <w:p w:rsidR="00792351" w:rsidRPr="00276B94" w:rsidRDefault="0020264C" w:rsidP="0008217B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276B94">
        <w:rPr>
          <w:rFonts w:ascii="Arial" w:hAnsi="Arial" w:cs="Arial"/>
          <w:sz w:val="24"/>
          <w:szCs w:val="24"/>
        </w:rPr>
        <w:t xml:space="preserve">1.2. </w:t>
      </w:r>
      <w:r w:rsidR="00792351" w:rsidRPr="00276B94">
        <w:rPr>
          <w:rFonts w:ascii="Arial" w:hAnsi="Arial" w:cs="Arial"/>
          <w:sz w:val="24"/>
          <w:szCs w:val="24"/>
        </w:rPr>
        <w:t>Пункт 3.3.7. Регламента изложить в следующей редакции;</w:t>
      </w:r>
    </w:p>
    <w:p w:rsidR="0020264C" w:rsidRPr="00276B94" w:rsidRDefault="0008217B" w:rsidP="000821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276B94">
        <w:rPr>
          <w:rFonts w:ascii="Arial" w:hAnsi="Arial" w:cs="Arial"/>
          <w:sz w:val="24"/>
          <w:szCs w:val="24"/>
          <w:lang w:eastAsia="ru-RU"/>
        </w:rPr>
        <w:t>«</w:t>
      </w:r>
      <w:r w:rsidR="005D2F3E" w:rsidRPr="00276B94">
        <w:rPr>
          <w:rFonts w:ascii="Arial" w:hAnsi="Arial" w:cs="Arial"/>
          <w:sz w:val="24"/>
          <w:szCs w:val="24"/>
          <w:lang w:eastAsia="ru-RU"/>
        </w:rPr>
        <w:t xml:space="preserve">3.3.7.Специалист </w:t>
      </w:r>
      <w:r w:rsidR="005D2F3E" w:rsidRPr="00276B94">
        <w:rPr>
          <w:rFonts w:ascii="Arial" w:hAnsi="Arial" w:cs="Arial"/>
          <w:sz w:val="24"/>
          <w:szCs w:val="24"/>
        </w:rPr>
        <w:t xml:space="preserve">Администрации, принявший решение, предусматривающее  утверждение схемы </w:t>
      </w:r>
      <w:r w:rsidR="005D2F3E" w:rsidRPr="00276B94">
        <w:rPr>
          <w:rFonts w:ascii="Arial" w:hAnsi="Arial" w:cs="Arial"/>
          <w:sz w:val="24"/>
          <w:szCs w:val="24"/>
          <w:lang w:eastAsia="ru-RU"/>
        </w:rPr>
        <w:t>расположения земельного участка, обязан направлять  в срок не более чем 5 рабочих дней со дня принятия указанного решения в федеральный орган исполнительной власти, уполномоченный  Правительством Российской Федерации  на осуществление</w:t>
      </w:r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t xml:space="preserve">  государственного  кадастрового учета, государственной регистрации прав, ведение Единого  государственного  реестра недвижимости (далее-орган </w:t>
      </w:r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регистрации прав),  указанное решение с приложением схемы расположения земельного участка, в</w:t>
      </w:r>
      <w:proofErr w:type="gramEnd"/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t xml:space="preserve"> том  числе с использованием единой системы </w:t>
      </w:r>
      <w:r w:rsidR="005D2F3E" w:rsidRPr="00276B94">
        <w:rPr>
          <w:rFonts w:ascii="Arial" w:hAnsi="Arial" w:cs="Arial"/>
          <w:sz w:val="24"/>
          <w:szCs w:val="24"/>
          <w:lang w:eastAsia="ru-RU"/>
        </w:rPr>
        <w:t>межведомственного электронного  взаимодействия и подключаемых  к ней  региональных  систем межведомственного  электронного взаимодействия и подключаемых к ней региональных систем  межведомственного  электро</w:t>
      </w:r>
      <w:r w:rsidR="009E6F9D" w:rsidRPr="00276B94">
        <w:rPr>
          <w:rFonts w:ascii="Arial" w:hAnsi="Arial" w:cs="Arial"/>
          <w:sz w:val="24"/>
          <w:szCs w:val="24"/>
          <w:lang w:eastAsia="ru-RU"/>
        </w:rPr>
        <w:t>нного взаимодействия</w:t>
      </w:r>
      <w:r w:rsidR="005D2F3E" w:rsidRPr="00276B94">
        <w:rPr>
          <w:rFonts w:ascii="Arial" w:hAnsi="Arial" w:cs="Arial"/>
          <w:sz w:val="24"/>
          <w:szCs w:val="24"/>
          <w:lang w:eastAsia="ru-RU"/>
        </w:rPr>
        <w:t>.</w:t>
      </w:r>
      <w:r w:rsidR="009E6F9D" w:rsidRPr="00276B9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D2F3E" w:rsidRPr="00276B94">
        <w:rPr>
          <w:rFonts w:ascii="Arial" w:hAnsi="Arial" w:cs="Arial"/>
          <w:sz w:val="24"/>
          <w:szCs w:val="24"/>
          <w:lang w:eastAsia="ru-RU"/>
        </w:rPr>
        <w:t xml:space="preserve">Сведения, содержащиеся в указанных </w:t>
      </w:r>
      <w:proofErr w:type="gramStart"/>
      <w:r w:rsidR="005D2F3E" w:rsidRPr="00276B94">
        <w:rPr>
          <w:rFonts w:ascii="Arial" w:hAnsi="Arial" w:cs="Arial"/>
          <w:sz w:val="24"/>
          <w:szCs w:val="24"/>
          <w:lang w:eastAsia="ru-RU"/>
        </w:rPr>
        <w:t>решении</w:t>
      </w:r>
      <w:proofErr w:type="gramEnd"/>
      <w:r w:rsidR="005D2F3E" w:rsidRPr="00276B94">
        <w:rPr>
          <w:rFonts w:ascii="Arial" w:hAnsi="Arial" w:cs="Arial"/>
          <w:sz w:val="24"/>
          <w:szCs w:val="24"/>
          <w:lang w:eastAsia="ru-RU"/>
        </w:rPr>
        <w:t xml:space="preserve"> и схеме, подлежат отображению на кадастровых картах, предназначенных  для использования неограниченным кругом лиц.</w:t>
      </w:r>
      <w:r w:rsidRPr="00276B94">
        <w:rPr>
          <w:rFonts w:ascii="Arial" w:hAnsi="Arial" w:cs="Arial"/>
          <w:sz w:val="24"/>
          <w:szCs w:val="24"/>
          <w:lang w:eastAsia="ru-RU"/>
        </w:rPr>
        <w:t>».</w:t>
      </w:r>
      <w:r w:rsidR="005D2F3E" w:rsidRPr="00276B9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52B35" w:rsidRPr="00276B94" w:rsidRDefault="0020264C" w:rsidP="000821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276B94">
        <w:rPr>
          <w:rFonts w:ascii="Arial" w:eastAsia="Calibri" w:hAnsi="Arial" w:cs="Arial"/>
          <w:sz w:val="24"/>
          <w:szCs w:val="24"/>
        </w:rPr>
        <w:t xml:space="preserve">2. Настоящее постановление подлежит официальному </w:t>
      </w:r>
      <w:r w:rsidR="00D52B35" w:rsidRPr="00276B94">
        <w:rPr>
          <w:rFonts w:ascii="Arial" w:eastAsia="Calibri" w:hAnsi="Arial" w:cs="Arial"/>
          <w:sz w:val="24"/>
          <w:szCs w:val="24"/>
        </w:rPr>
        <w:t>опублик</w:t>
      </w:r>
      <w:r w:rsidRPr="00276B94">
        <w:rPr>
          <w:rFonts w:ascii="Arial" w:eastAsia="Calibri" w:hAnsi="Arial" w:cs="Arial"/>
          <w:sz w:val="24"/>
          <w:szCs w:val="24"/>
        </w:rPr>
        <w:t xml:space="preserve">ованию путем размещения </w:t>
      </w:r>
      <w:r w:rsidR="00D52B35" w:rsidRPr="00276B94">
        <w:rPr>
          <w:rFonts w:ascii="Arial" w:eastAsia="Calibri" w:hAnsi="Arial" w:cs="Arial"/>
          <w:sz w:val="24"/>
          <w:szCs w:val="24"/>
        </w:rPr>
        <w:t xml:space="preserve">на </w:t>
      </w:r>
      <w:r w:rsidR="00D52B35" w:rsidRPr="00276B94">
        <w:rPr>
          <w:rFonts w:ascii="Arial" w:hAnsi="Arial" w:cs="Arial"/>
          <w:sz w:val="24"/>
          <w:szCs w:val="24"/>
          <w:lang w:eastAsia="ru-RU"/>
        </w:rPr>
        <w:t>официальном сайте муниципального образования «</w:t>
      </w:r>
      <w:proofErr w:type="spellStart"/>
      <w:r w:rsidR="00D52B35" w:rsidRPr="00276B94">
        <w:rPr>
          <w:rFonts w:ascii="Arial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="00D52B35" w:rsidRPr="00276B94">
        <w:rPr>
          <w:rFonts w:ascii="Arial" w:hAnsi="Arial" w:cs="Arial"/>
          <w:bCs/>
          <w:sz w:val="24"/>
          <w:szCs w:val="24"/>
          <w:lang w:eastAsia="ru-RU"/>
        </w:rPr>
        <w:t xml:space="preserve"> сельсовет» Рыльского района Курской области</w:t>
      </w:r>
      <w:r w:rsidR="00D52B35" w:rsidRPr="00276B94">
        <w:rPr>
          <w:rFonts w:ascii="Arial" w:hAnsi="Arial" w:cs="Arial"/>
          <w:sz w:val="24"/>
          <w:szCs w:val="24"/>
          <w:lang w:eastAsia="ru-RU"/>
        </w:rPr>
        <w:t xml:space="preserve"> по адресу: </w:t>
      </w:r>
      <w:hyperlink r:id="rId5" w:tooltip="https://prigorod46.gosuslugi.ru" w:history="1">
        <w:r w:rsidR="00D52B35" w:rsidRPr="00276B94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8F8FA"/>
          </w:rPr>
          <w:t>https://prigorod46.gosuslugi.ru</w:t>
        </w:r>
      </w:hyperlink>
      <w:r w:rsidR="00D52B35" w:rsidRPr="00276B94">
        <w:rPr>
          <w:rFonts w:ascii="Arial" w:hAnsi="Arial" w:cs="Arial"/>
          <w:sz w:val="24"/>
          <w:szCs w:val="24"/>
          <w:lang w:eastAsia="ru-RU"/>
        </w:rPr>
        <w:t>.</w:t>
      </w:r>
    </w:p>
    <w:p w:rsidR="0008217B" w:rsidRPr="00276B94" w:rsidRDefault="0008217B" w:rsidP="000821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6B94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08217B" w:rsidRPr="00276B94" w:rsidRDefault="0008217B" w:rsidP="000821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0264C" w:rsidRDefault="0020264C" w:rsidP="000821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8217B" w:rsidRPr="0020264C" w:rsidRDefault="0008217B" w:rsidP="000821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D1E" w:rsidRPr="00276B94" w:rsidRDefault="0008217B" w:rsidP="0008217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276B9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76B94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76B94">
        <w:rPr>
          <w:rFonts w:ascii="Arial" w:hAnsi="Arial" w:cs="Arial"/>
          <w:sz w:val="24"/>
          <w:szCs w:val="24"/>
        </w:rPr>
        <w:t xml:space="preserve"> сельсовета</w:t>
      </w:r>
    </w:p>
    <w:p w:rsidR="0008217B" w:rsidRPr="00276B94" w:rsidRDefault="0008217B" w:rsidP="0008217B">
      <w:pPr>
        <w:tabs>
          <w:tab w:val="left" w:pos="618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276B94">
        <w:rPr>
          <w:rFonts w:ascii="Arial" w:hAnsi="Arial" w:cs="Arial"/>
          <w:sz w:val="24"/>
          <w:szCs w:val="24"/>
        </w:rPr>
        <w:t>Рыльского района</w:t>
      </w:r>
      <w:r w:rsidRPr="00276B94">
        <w:rPr>
          <w:rFonts w:ascii="Arial" w:hAnsi="Arial" w:cs="Arial"/>
          <w:sz w:val="24"/>
          <w:szCs w:val="24"/>
        </w:rPr>
        <w:tab/>
        <w:t xml:space="preserve">                         А.В. Лунев</w:t>
      </w:r>
    </w:p>
    <w:sectPr w:rsidR="0008217B" w:rsidRPr="00276B94" w:rsidSect="008306BE"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8F"/>
    <w:rsid w:val="0008217B"/>
    <w:rsid w:val="0020264C"/>
    <w:rsid w:val="00276B94"/>
    <w:rsid w:val="005D2F3E"/>
    <w:rsid w:val="00682D1E"/>
    <w:rsid w:val="00792351"/>
    <w:rsid w:val="008306BE"/>
    <w:rsid w:val="008D2658"/>
    <w:rsid w:val="009E6F9D"/>
    <w:rsid w:val="00A5048F"/>
    <w:rsid w:val="00AD5F2B"/>
    <w:rsid w:val="00D52B35"/>
    <w:rsid w:val="00D909A6"/>
    <w:rsid w:val="00DD5197"/>
    <w:rsid w:val="00E4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8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51"/>
    <w:rPr>
      <w:rFonts w:ascii="Tahoma" w:eastAsia="Times New Roman" w:hAnsi="Tahoma" w:cs="Tahoma"/>
      <w:sz w:val="16"/>
      <w:szCs w:val="16"/>
    </w:rPr>
  </w:style>
  <w:style w:type="paragraph" w:customStyle="1" w:styleId="a5">
    <w:name w:val="Базовый"/>
    <w:rsid w:val="00AD5F2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table" w:styleId="a6">
    <w:name w:val="Table Grid"/>
    <w:basedOn w:val="a1"/>
    <w:uiPriority w:val="59"/>
    <w:rsid w:val="00AD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8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51"/>
    <w:rPr>
      <w:rFonts w:ascii="Tahoma" w:eastAsia="Times New Roman" w:hAnsi="Tahoma" w:cs="Tahoma"/>
      <w:sz w:val="16"/>
      <w:szCs w:val="16"/>
    </w:rPr>
  </w:style>
  <w:style w:type="paragraph" w:customStyle="1" w:styleId="a5">
    <w:name w:val="Базовый"/>
    <w:rsid w:val="00AD5F2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table" w:styleId="a6">
    <w:name w:val="Table Grid"/>
    <w:basedOn w:val="a1"/>
    <w:uiPriority w:val="59"/>
    <w:rsid w:val="00AD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gorod4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8</cp:revision>
  <dcterms:created xsi:type="dcterms:W3CDTF">2025-02-10T13:50:00Z</dcterms:created>
  <dcterms:modified xsi:type="dcterms:W3CDTF">2025-02-27T06:26:00Z</dcterms:modified>
</cp:coreProperties>
</file>