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B41" w:rsidRPr="00635B41" w:rsidRDefault="00635B41" w:rsidP="00635B41">
      <w:pPr>
        <w:shd w:val="clear" w:color="auto" w:fill="FFFFFF"/>
        <w:spacing w:line="260" w:lineRule="atLeast"/>
        <w:textAlignment w:val="baseline"/>
        <w:outlineLvl w:val="0"/>
        <w:rPr>
          <w:rFonts w:ascii="Arial" w:eastAsia="Times New Roman" w:hAnsi="Arial" w:cs="Arial"/>
          <w:b/>
          <w:bCs/>
          <w:color w:val="555555"/>
          <w:spacing w:val="-10"/>
          <w:kern w:val="36"/>
          <w:sz w:val="21"/>
          <w:szCs w:val="21"/>
          <w:lang w:eastAsia="ru-RU"/>
        </w:rPr>
      </w:pPr>
      <w:r w:rsidRPr="00635B41">
        <w:rPr>
          <w:rFonts w:ascii="Arial" w:eastAsia="Times New Roman" w:hAnsi="Arial" w:cs="Arial"/>
          <w:b/>
          <w:bCs/>
          <w:color w:val="555555"/>
          <w:spacing w:val="-10"/>
          <w:kern w:val="36"/>
          <w:sz w:val="21"/>
          <w:szCs w:val="21"/>
          <w:lang w:eastAsia="ru-RU"/>
        </w:rPr>
        <w:t>РЕШЕНИЕ Собрания депутатов Пригородненского сельсовета Рыльского района Курской области от 05 декабря 2014 г. №93 О внесении изменений и дополнений в Устав муниципального образования «Пригородненский сельсовет» Рыльского района Курской области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center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РЕШЕНИЕ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center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Собрания депутатов Пригородненского сельсовета Рыльского района Курской области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center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u w:val="single"/>
          <w:bdr w:val="none" w:sz="0" w:space="0" w:color="auto" w:frame="1"/>
          <w:lang w:eastAsia="ru-RU"/>
        </w:rPr>
        <w:t>от  05 декабря  2014 г</w:t>
      </w: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.                                                                         </w:t>
      </w:r>
      <w:r w:rsidRPr="00635B41">
        <w:rPr>
          <w:rFonts w:ascii="inherit" w:eastAsia="Times New Roman" w:hAnsi="inherit" w:cs="Arial"/>
          <w:color w:val="555555"/>
          <w:sz w:val="12"/>
          <w:szCs w:val="12"/>
          <w:u w:val="single"/>
          <w:bdr w:val="none" w:sz="0" w:space="0" w:color="auto" w:frame="1"/>
          <w:lang w:eastAsia="ru-RU"/>
        </w:rPr>
        <w:t>№93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center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u w:val="single"/>
          <w:bdr w:val="none" w:sz="0" w:space="0" w:color="auto" w:frame="1"/>
          <w:lang w:eastAsia="ru-RU"/>
        </w:rPr>
        <w:t> 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 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О внесении изменений и дополнений в Устав муниципального образования «Пригородненский сельсовет» Рыльского района  Курской области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 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 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В связи с принятием Федеральных законов от 02.04.2014г.  № 70-ФЗ «О внесении изменений в отдельные законодательные акты Российской Федерации по вопросам участия граждан в охране общественного порядка», от 27.05.2014 г. № 136-ФЗ «О внесении изменений в статью 26.3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Федеральный закон «Об общих принципах организации местного самоуправления в Российской Федерации», от 23.06.2014г. № 165-ФЗ «О внесении изменений в Федеральный закон «Об общих принципах организации местного самоуправления в Российской Федерации» и отдельные законодательные акты Российской Федерации», от 21.07.2014г. № 234-ФЗ «О внесении изменений в отдельные законодательные акты Российской Федерации», от 21.07.2014 г. № 256-ФЗ «О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обслуживания, охраны здоровья и образования», от 21.07.2014 г. № 217-ФЗ «О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использования», от 21.07.2014 г. № 234 -ФЗ «О внесении изменений в отдельные законодательные акты Российской Федерации»,  от 04.10.2014 г. № 290-ФЗ «О внесении изменений в статьи 36 и 74.1 Федерального закона «Об общих принципах организации местного самоуправления в Российской Федерации», от 14.10.2014 г. № 307 –ФЗ «О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(надзора) и муниципального контроля» необходимо внести изменения и дополнения в уставы муниципальных образований, Собрание  депутатов  Пригородненского сельсовета Рыльского района   РЕШИЛО: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I. Внести в Устав муниципального образования «Пригородненский  сельсовет» Рыльского района Курской области следующие изменения и дополнения: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1.Статью 3 «Вопросы местного значения  Пригородненского сельсовета» изложить в новой редакции: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«1. К вопросам местного значения Пригородненского сельсовета относятся: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1) составление и рассмотрение проекта бюджета Пригородненского сельсовета, утверждение и исполнение бюджета Пригородненского сельсовета, осуществление контроля за его исполнением, составление и утверждение отчета об исполнении бюджета Пригородненского сельсовета;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2)установление, изменение и отмена местных налогов и сборов Пригородненского сельсовета;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3) владение, пользование и распоряжение имуществом, находящимся в муниципальной собственности Пригородненского сельсовета;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4)обеспечение первичных мер пожарной безопасности в границах населенных пунктов Пригородненского сельсовета;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5)создание условий для обеспечения жителей Пригородненского сельсовета услугами связи, общественного питания, торговли и бытового обслуживания;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6) создание условий для организации досуга и обеспечения жителей Пригородненского сельсовета услугами организаций культуры;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7)обеспечение условий для развития на территории Пригородненского сельсовета физической культуры и массового спорта, организация проведения официальных физкультурно-оздоровительных и спортивных мероприятий Пригородненского сельсовета;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8) формирование архивных фондов Пригородненского сельсовета;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9)утверждение правил благоустройства территории Пригородненского сельсовета, устанавливающих в том числе требования по содержанию зданий (включая жилые дома), сооружений и земельных участков, на которых они расположены, к внешнему виду фасадов и ограждений соответствующих зданий и сооружений, перечень работ по благоустройству и периодичность их выполнения; установление порядка участия собственников зданий (помещений в них) и сооружений в благоустройстве прилегающих территорий; организация благоустройства территории Пригородненского сельсовета (включая освещение улиц, озеленение территории Пригородненского сельсовета, установку указателей с наименованиями улиц и номерами домов, размещение и содержание малых архитектурных форм);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10)присвоение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Пригородненского сельсовета, изменение, аннулирование таких наименований, размещение информации в государственном адресном реестре;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11) содействие в развитии сельскохозяйственного производства, создание условий для развития малого и среднего предпринимательства;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12) организация и осуществление мероприятий по работе с детьми и молодежью в Пригородненском сельсовете;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13) оказание поддержки гражданам и их объединениям, участвующим в охране общественного порядка, создание условий для деятельности народных дружин.»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b/>
          <w:bCs/>
          <w:color w:val="555555"/>
          <w:sz w:val="12"/>
          <w:lang w:eastAsia="ru-RU"/>
        </w:rPr>
        <w:t>2. </w:t>
      </w: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Часть 1 статьи 3.1. «Права органов местного самоуправления Пригородненского сельсовета на решение вопросов, не отнесенных к вопросам местного значения поселений» дополнить новыми пунктами 12-13 следующего содержания: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«12) создание условий для организации проведения независимой оценки качества оказания услуг организациями в порядке и на условиях, которые установлены федеральными законами;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13)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законодательством»;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b/>
          <w:bCs/>
          <w:color w:val="555555"/>
          <w:sz w:val="12"/>
          <w:lang w:eastAsia="ru-RU"/>
        </w:rPr>
        <w:t>3.</w:t>
      </w: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 В абзаце 3 части 8 статьи 6 «Муниципальные правовые акты Пригородненского сельсовета» слова «Муниципальные правовые акты» заменить словами «Муниципальные нормативные правовые акты».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b/>
          <w:bCs/>
          <w:color w:val="555555"/>
          <w:sz w:val="12"/>
          <w:lang w:eastAsia="ru-RU"/>
        </w:rPr>
        <w:t>4.</w:t>
      </w: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 В части 2 статьи 9 «Местный референдум» слова «может проводиться» заменить словами «проводится».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b/>
          <w:bCs/>
          <w:color w:val="555555"/>
          <w:sz w:val="12"/>
          <w:lang w:eastAsia="ru-RU"/>
        </w:rPr>
        <w:t>5.</w:t>
      </w: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 В  пункте 2 части 5.1 статьи 24 «Статус депутатов Собрания депутатов Пригородненского сельсовета»  слова «состоять членом управления» заменить словами «состоять членом органа управления».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b/>
          <w:bCs/>
          <w:color w:val="555555"/>
          <w:sz w:val="12"/>
          <w:lang w:eastAsia="ru-RU"/>
        </w:rPr>
        <w:t>6.</w:t>
      </w: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  Пункт 3 части 1 статьи 28 «Досрочное прекращение полномочий Собрания депутатов Пригородненского сельсовета» изложить в новой редакции: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  3) преобразования Пригородненского сельсовета, осуществляемого в соответствии с частями 3, 5, 6.2 статьи 13 Федерального закона «Об общих принципах организации местного самоуправления в Российской Федерации», а также в случае упразднения муниципального образования»;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b/>
          <w:bCs/>
          <w:color w:val="555555"/>
          <w:sz w:val="12"/>
          <w:lang w:eastAsia="ru-RU"/>
        </w:rPr>
        <w:t>7.</w:t>
      </w: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 В пункте 2 части 6 статьи 29 «Глава Пригородненского сельсовета» слова «состоять членом управления» заменить словами «состоять членом органа управления».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b/>
          <w:bCs/>
          <w:color w:val="555555"/>
          <w:sz w:val="12"/>
          <w:lang w:eastAsia="ru-RU"/>
        </w:rPr>
        <w:t>8.</w:t>
      </w: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В статье 30 «Досрочное прекращение полномочий Главы Пригородненского сельсовета»: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а)  пункт 11 части 2 изложить в новой редакции: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«11)  преобразования Пригородненского сельсовета, осуществляемого в соответствии с частями 3, 5, 6.2 статьи 13 Федерального закона «Об общих принципах организации местного самоуправления в Российской Федерации», а также в случае упразднения муниципального образования;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б) дополнить статью  частью 5 следующего содержания: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lastRenderedPageBreak/>
        <w:t>5.) В случае, если избранный на муниципальных выборах Глава Пригородненского сельсовета, полномочия которого прекращены досрочно на основании решения Собрания депутатов Пригородненского сельсовета  об удалении его в отставку, обжалует в судебном порядке указанное решение, досрочные выборы Главы Пригородненского сельсовета  не могут быть назначены до вступления решения суда в законную силу».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b/>
          <w:bCs/>
          <w:color w:val="555555"/>
          <w:sz w:val="12"/>
          <w:lang w:eastAsia="ru-RU"/>
        </w:rPr>
        <w:t>9.</w:t>
      </w: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 Статью 31-1 «Удаление Главы Пригородненского сельсовета в отставку» дополнить новой частью 15 следующего содержания: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«15. Глава Пригородненского сельсовета, в отношении которого Собранием депутатов Пригородненского сельсовета принято решение об удалении его в отставку, вправе обратиться с заявлением об обжаловании указанного решения в суд в течение 10 дней со дня официального опубликования такого решения.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Суд должен рассмотреть заявление и принять решение не позднее чем через 10 дней со дня подачи заявления.».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b/>
          <w:bCs/>
          <w:color w:val="555555"/>
          <w:sz w:val="12"/>
          <w:lang w:eastAsia="ru-RU"/>
        </w:rPr>
        <w:t>10</w:t>
      </w: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. Абзац 1 части 5  статьи 33 «Администрация Пригородненского  сельсовета Рыльского района» изложить в новой редакции: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«1.Администрация Пригородненского сельсовета организует и осуществляет муниципальный контроль за соблюдением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Курской области.»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b/>
          <w:bCs/>
          <w:color w:val="555555"/>
          <w:sz w:val="12"/>
          <w:lang w:eastAsia="ru-RU"/>
        </w:rPr>
        <w:t>11.</w:t>
      </w: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 В статье 41 «Местный бюджет Пригородненского сельсовета» части 3, 5 изложить в следующей редакции: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«3. Составление и рассмотрение проекта бюджета Пригородненского сельсовета, утверждение и исполнение бюджета Пригородненского сельсовета, осуществление контроля за его исполнением, составление и утверждение отчета об исполнении бюджета Пригородненского сельсовета осуществляются органами местного самоуправления Пригородненского сельсовета самостоятельно с соблюдением требований, установленных Бюджетным кодексом Российской Федерации.»;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«5. Проект бюджета Пригородненского сельсовета, решение об утверждении бюджета Пригородненского сельсовета, годовой отчет о его исполнении, ежеквартальные сведения о ходе исполнения бюджета Пригородненского сельсовета и о численности муниципальных служащих органов местного самоуправления Пригородненского сельсовета, работников муниципальных учреждений Пригородненского сельсовета с указанием фактических затрат на их денежное содержание подлежат официальному опубликованию.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Органы местного самоуправления Пригородненского сельсовета обеспечивают жителям возможность ознакомиться с указанными документами и сведениями в случае невозможности их опубликования.».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b/>
          <w:bCs/>
          <w:color w:val="555555"/>
          <w:sz w:val="12"/>
          <w:lang w:eastAsia="ru-RU"/>
        </w:rPr>
        <w:t>12.</w:t>
      </w: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 Статью 41-1 «Доходы и расходы местного бюджета Пригородненского сельсовета» изложить в новой редакции: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«1. Формирование доходов местного бюджета Пригородненского сельсовета осуществляется в соответствии с бюджетным законодательством Российской Федерации, законодательством о налогах и сборах и законодательством об иных обязательных платежах.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2. Формирование расходов местного бюджета Пригородненского сельсовета осуществляется в соответствии с расходными обязательствами муниципального образования, устанавливаемыми и исполняемыми органами  местного самоуправления Пригородненского сельсовета в соответствии с требованиями Бюджетного кодекса Российской Федерации.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3. Исполнение расходных обязательств Пригородненского сельсовета осуществляется за счет средств местного бюджета в соответствии с требованиями Бюджетного кодекса Российской Федерации.».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b/>
          <w:bCs/>
          <w:color w:val="555555"/>
          <w:sz w:val="12"/>
          <w:lang w:eastAsia="ru-RU"/>
        </w:rPr>
        <w:t>13.</w:t>
      </w: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 Статью 46 «Муниципальное имущество Пригородненского сельсовета» изложить в новой редакции: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«1. В собственности Пригородненского  сельсовета может находиться: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1) имущество, предназначенное для решения установленных Федеральным законом «Об общих принципах организации местного самоуправления в Российской Федерации»  вопросов местного значения;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2) имущество, предназначенное для осуществления отдельных государственных полномочий, переданных органам местного самоуправления, в случаях, установленных федеральными законами и законами Курской области;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3) имущество, предназначенное для обеспечения деятельности органов местного самоуправления и должностных лиц местного самоуправления, муниципальных служащих, работников муниципальных предприятий и учреждений в соответствии с нормативными правовыми актами Собрания депутатов Пригородненского сельсовета;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4) имущество, необходимое для решения вопросов, право решения которых предоставлено органам местного самоуправления федеральными законами и которые не отнесены к вопросам местного значения;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 5) имущество, предназначенное для решения вопросов местного значения в соответствии с частью 3 статьи 14 Федерального закона «Об общих принципах организации местного самоуправления в Российской Федерации», а также имущество, предназначенное для осуществления полномочий по решению вопросов местного значения в соответствии с частями 1 и 1.1 статьи 17 Федерального закона «Об общих принципах организации местного самоуправления в Российской Федерации»;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В случаях возникновения у муниципального образования «Пригородненский сельсовет»  права собственности на имущество, не соответствующее требованиям части 1 статьи 50 Федерального закона «Об общих принципах организации местного самоуправления в Российской Федерации», указанное имущество подлежит перепрофилированию (изменению целевого назначения имущества) либо отчуждению. Порядок и сроки отчуждения такого имущества устанавливаются федеральным законом.».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b/>
          <w:bCs/>
          <w:color w:val="555555"/>
          <w:sz w:val="12"/>
          <w:lang w:eastAsia="ru-RU"/>
        </w:rPr>
        <w:t>14.</w:t>
      </w: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 Статью 59 «Приведение нормативных правовых актов органов местного самоуправления в соответствие с настоящим Уставом» дополнить новым абзацем следующего содержания: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«Положения статьи 3 в редакции решения Собрания депутатов Пригородненского сельсовета Рыльского района от «05»декабря  2014 г. №93, распространяются на правоотношения, возникшие с 01.01.2015 года.»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b/>
          <w:bCs/>
          <w:color w:val="555555"/>
          <w:sz w:val="12"/>
          <w:lang w:eastAsia="ru-RU"/>
        </w:rPr>
        <w:t>II</w:t>
      </w: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. Поручить Главе Пригородненского сельсовета Рыльского района решение Собрания депутатов Пригородненского сельсовета Рыльского района от 05 декабря 2014 года №93 «О внесении изменений и дополнений в Устав муниципального образования «Пригородненский сельсовет» Рыльского района Курской области» зарегистрировать в Управлении Министерства юстиции Российской Федерации по Курской области  в порядке,  предусмотренном федеральным законом.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b/>
          <w:bCs/>
          <w:color w:val="555555"/>
          <w:sz w:val="12"/>
          <w:lang w:eastAsia="ru-RU"/>
        </w:rPr>
        <w:t>III. </w:t>
      </w: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Обнародовать настоящее Решение Собрания депутатов Пригородненского сельсовета Рыльского района «О внесении изменений и дополнений в Устав муниципального образования «Пригородненский сельсовет» Рыльского района Курской области» на  информационных стендах, расположенных по адресу: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1) Курская область, Рыльский район, с.Пригородняя Слободка , ул.Советская д.7а -  здание Администрации Пригородненского сельсовета Рыльского района;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2)  Курская область, Рыльский район, х.Звягин, ул.Новая д.4 - зда</w:t>
      </w: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softHyphen/>
        <w:t>ние   МКУ «Звягинский сельский Дом культуры».  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b/>
          <w:bCs/>
          <w:color w:val="555555"/>
          <w:sz w:val="12"/>
          <w:lang w:eastAsia="ru-RU"/>
        </w:rPr>
        <w:t>IV. </w:t>
      </w: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Настоящее Решение вступает в законную  силу со дня его официального обнародования.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jc w:val="both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 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 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 </w:t>
      </w:r>
    </w:p>
    <w:p w:rsidR="00635B41" w:rsidRPr="00635B41" w:rsidRDefault="00635B41" w:rsidP="00635B41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Глава Пригородненского сельсовета</w:t>
      </w:r>
    </w:p>
    <w:p w:rsidR="00635B41" w:rsidRPr="00635B41" w:rsidRDefault="00635B41" w:rsidP="00635B41">
      <w:pPr>
        <w:shd w:val="clear" w:color="auto" w:fill="FFFFFF"/>
        <w:spacing w:after="15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635B4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Рыльского района                                                                        Г.Н.Дудкина</w:t>
      </w:r>
    </w:p>
    <w:p w:rsidR="00A25223" w:rsidRPr="00635B41" w:rsidRDefault="00A25223" w:rsidP="00635B41"/>
    <w:sectPr w:rsidR="00A25223" w:rsidRPr="00635B41" w:rsidSect="00A25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4904FB"/>
    <w:rsid w:val="004904FB"/>
    <w:rsid w:val="00630F6C"/>
    <w:rsid w:val="00635B41"/>
    <w:rsid w:val="00A25223"/>
    <w:rsid w:val="00B319B3"/>
    <w:rsid w:val="00B80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223"/>
  </w:style>
  <w:style w:type="paragraph" w:styleId="1">
    <w:name w:val="heading 1"/>
    <w:basedOn w:val="a"/>
    <w:link w:val="10"/>
    <w:uiPriority w:val="9"/>
    <w:qFormat/>
    <w:rsid w:val="00635B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0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04FB"/>
    <w:rPr>
      <w:b/>
      <w:bCs/>
    </w:rPr>
  </w:style>
  <w:style w:type="paragraph" w:customStyle="1" w:styleId="a5">
    <w:name w:val="a"/>
    <w:basedOn w:val="a"/>
    <w:rsid w:val="00490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4904FB"/>
    <w:rPr>
      <w:color w:val="0000FF"/>
      <w:u w:val="single"/>
    </w:rPr>
  </w:style>
  <w:style w:type="character" w:styleId="a7">
    <w:name w:val="Emphasis"/>
    <w:basedOn w:val="a0"/>
    <w:uiPriority w:val="20"/>
    <w:qFormat/>
    <w:rsid w:val="004904F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35B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basedOn w:val="a"/>
    <w:rsid w:val="00635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635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4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5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9586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86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2240</Words>
  <Characters>12774</Characters>
  <Application>Microsoft Office Word</Application>
  <DocSecurity>0</DocSecurity>
  <Lines>106</Lines>
  <Paragraphs>29</Paragraphs>
  <ScaleCrop>false</ScaleCrop>
  <Company/>
  <LinksUpToDate>false</LinksUpToDate>
  <CharactersWithSpaces>14985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2</cp:revision>
  <dcterms:created xsi:type="dcterms:W3CDTF">2023-06-25T08:39:00Z</dcterms:created>
  <dcterms:modified xsi:type="dcterms:W3CDTF">2023-06-25T08:39:00Z</dcterms:modified>
</cp:coreProperties>
</file>